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DDF2" w14:textId="77777777" w:rsidR="008E317A" w:rsidRDefault="008E317A" w:rsidP="008E317A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CONSULTATION ON </w:t>
      </w:r>
    </w:p>
    <w:p w14:paraId="57AF4449" w14:textId="77777777" w:rsidR="008E317A" w:rsidRDefault="008E317A" w:rsidP="008E317A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PRE-SCHOOL EDUCATION PROGRAMME: </w:t>
      </w:r>
    </w:p>
    <w:p w14:paraId="79DB8746" w14:textId="77777777" w:rsidR="008E317A" w:rsidRDefault="008E317A" w:rsidP="008E317A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STATUTORY</w:t>
      </w:r>
      <w:r w:rsidRPr="009601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ADMISSIONS CRITERIA</w:t>
      </w:r>
    </w:p>
    <w:p w14:paraId="02381D48" w14:textId="77777777" w:rsidR="00ED138C" w:rsidRPr="00ED138C" w:rsidRDefault="00ED138C" w:rsidP="00ED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38C">
        <w:rPr>
          <w:rFonts w:ascii="Arial" w:hAnsi="Arial" w:cs="Arial"/>
          <w:b/>
          <w:sz w:val="32"/>
          <w:szCs w:val="32"/>
        </w:rPr>
        <w:t xml:space="preserve">AND </w:t>
      </w:r>
    </w:p>
    <w:p w14:paraId="3DC7F686" w14:textId="1038B987" w:rsidR="00ED138C" w:rsidRPr="00ED138C" w:rsidRDefault="00ED138C" w:rsidP="00ED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38C">
        <w:rPr>
          <w:rFonts w:ascii="Arial" w:hAnsi="Arial" w:cs="Arial"/>
          <w:b/>
          <w:sz w:val="32"/>
          <w:szCs w:val="32"/>
        </w:rPr>
        <w:t>PRE-SCHOOL SESSION TIMES</w:t>
      </w:r>
    </w:p>
    <w:p w14:paraId="1BB1773D" w14:textId="77777777" w:rsidR="00ED138C" w:rsidRDefault="00ED138C" w:rsidP="008E317A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</w:p>
    <w:p w14:paraId="75E171B3" w14:textId="77777777" w:rsidR="008E317A" w:rsidRDefault="008E317A" w:rsidP="008E317A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(Easy Read)</w:t>
      </w:r>
    </w:p>
    <w:p w14:paraId="64D3E82C" w14:textId="77777777" w:rsidR="008E317A" w:rsidRDefault="008E317A" w:rsidP="008E317A">
      <w:pPr>
        <w:spacing w:after="0" w:line="312" w:lineRule="auto"/>
        <w:rPr>
          <w:rFonts w:ascii="Arial" w:hAnsi="Arial" w:cs="Arial"/>
          <w:b/>
          <w:sz w:val="32"/>
          <w:szCs w:val="32"/>
        </w:rPr>
      </w:pPr>
    </w:p>
    <w:p w14:paraId="307EBB79" w14:textId="77777777" w:rsidR="008E317A" w:rsidRPr="00AD35E6" w:rsidRDefault="008E317A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AD35E6">
        <w:rPr>
          <w:rFonts w:ascii="Arial" w:hAnsi="Arial" w:cs="Arial"/>
          <w:b/>
          <w:sz w:val="28"/>
          <w:szCs w:val="28"/>
        </w:rPr>
        <w:t xml:space="preserve">WHAT IS THE PRE-SCHOOL EDUCATION PROGRAMME? </w:t>
      </w:r>
    </w:p>
    <w:p w14:paraId="08EAE27C" w14:textId="3431B437" w:rsidR="008E317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9D06D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Pre-School Education Programme</w:t>
      </w:r>
      <w:r w:rsidRPr="009D06D5">
        <w:rPr>
          <w:rFonts w:ascii="Arial" w:hAnsi="Arial" w:cs="Arial"/>
          <w:sz w:val="28"/>
          <w:szCs w:val="28"/>
        </w:rPr>
        <w:t xml:space="preserve"> is </w:t>
      </w:r>
      <w:r w:rsidR="00510E3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 Department of Education</w:t>
      </w:r>
      <w:r w:rsidR="00510E3A">
        <w:rPr>
          <w:rFonts w:ascii="Arial" w:hAnsi="Arial" w:cs="Arial"/>
          <w:sz w:val="28"/>
          <w:szCs w:val="28"/>
        </w:rPr>
        <w:t xml:space="preserve">’s funded programme which </w:t>
      </w:r>
      <w:r>
        <w:rPr>
          <w:rFonts w:ascii="Arial" w:hAnsi="Arial" w:cs="Arial"/>
          <w:sz w:val="28"/>
          <w:szCs w:val="28"/>
        </w:rPr>
        <w:t xml:space="preserve">provides </w:t>
      </w:r>
      <w:r w:rsidR="00AD6F9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year of pre-school education for every child in their immediate pre-school </w:t>
      </w:r>
      <w:r w:rsidR="00795414">
        <w:rPr>
          <w:rFonts w:ascii="Arial" w:hAnsi="Arial" w:cs="Arial"/>
          <w:sz w:val="28"/>
          <w:szCs w:val="28"/>
        </w:rPr>
        <w:t xml:space="preserve">year (age 3 to 4) </w:t>
      </w:r>
      <w:r>
        <w:rPr>
          <w:rFonts w:ascii="Arial" w:hAnsi="Arial" w:cs="Arial"/>
          <w:sz w:val="28"/>
          <w:szCs w:val="28"/>
        </w:rPr>
        <w:t>whose parents want it.</w:t>
      </w:r>
    </w:p>
    <w:p w14:paraId="35FF5423" w14:textId="77777777" w:rsidR="008E317A" w:rsidRDefault="008E317A" w:rsidP="008E317A">
      <w:pPr>
        <w:spacing w:after="0" w:line="312" w:lineRule="auto"/>
        <w:rPr>
          <w:rFonts w:ascii="Arial" w:hAnsi="Arial" w:cs="Arial"/>
          <w:b/>
          <w:sz w:val="32"/>
          <w:szCs w:val="32"/>
        </w:rPr>
      </w:pPr>
    </w:p>
    <w:p w14:paraId="1F4B992F" w14:textId="1B52C711" w:rsidR="008E317A" w:rsidRPr="008200F7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AD35E6">
        <w:rPr>
          <w:rFonts w:ascii="Arial" w:hAnsi="Arial" w:cs="Arial"/>
          <w:b/>
          <w:sz w:val="28"/>
          <w:szCs w:val="28"/>
        </w:rPr>
        <w:t>WHAT ARE STATUTORY ADMISSIONS CRITERIA?</w:t>
      </w:r>
    </w:p>
    <w:p w14:paraId="32406B14" w14:textId="28A81734" w:rsidR="008E317A" w:rsidRPr="00ED6EB3" w:rsidRDefault="008E317A" w:rsidP="008E317A">
      <w:pPr>
        <w:spacing w:after="0" w:line="312" w:lineRule="auto"/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The statutory admissions criteria are the</w:t>
      </w:r>
      <w:r w:rsidRPr="009D06D5">
        <w:rPr>
          <w:rFonts w:ascii="Arial" w:hAnsi="Arial" w:cs="Arial"/>
          <w:sz w:val="28"/>
          <w:szCs w:val="28"/>
        </w:rPr>
        <w:t xml:space="preserve"> rules about </w:t>
      </w:r>
      <w:r>
        <w:rPr>
          <w:rFonts w:ascii="Arial" w:hAnsi="Arial" w:cs="Arial"/>
          <w:sz w:val="28"/>
          <w:szCs w:val="28"/>
        </w:rPr>
        <w:t xml:space="preserve">which children pre-schools (nursery schools, nursery classes or pre-school providers) have to give priority to when they apply for a </w:t>
      </w:r>
      <w:r w:rsidR="00ED6EB3">
        <w:rPr>
          <w:rFonts w:ascii="Arial" w:hAnsi="Arial" w:cs="Arial"/>
          <w:sz w:val="28"/>
          <w:szCs w:val="28"/>
        </w:rPr>
        <w:t xml:space="preserve">pre-school </w:t>
      </w:r>
      <w:r>
        <w:rPr>
          <w:rFonts w:ascii="Arial" w:hAnsi="Arial" w:cs="Arial"/>
          <w:sz w:val="28"/>
          <w:szCs w:val="28"/>
        </w:rPr>
        <w:t>place</w:t>
      </w:r>
      <w:r w:rsidRPr="009D06D5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="00ED6EB3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D6EB3" w:rsidRPr="00E36C89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They are set out in laws called Regulations.</w:t>
      </w:r>
    </w:p>
    <w:p w14:paraId="6C58B149" w14:textId="77777777" w:rsidR="008E317A" w:rsidRPr="009D06D5" w:rsidRDefault="008E317A" w:rsidP="008E317A">
      <w:pPr>
        <w:spacing w:after="0" w:line="312" w:lineRule="auto"/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</w:pPr>
    </w:p>
    <w:p w14:paraId="21962140" w14:textId="77777777" w:rsidR="008E317A" w:rsidRPr="009D06D5" w:rsidRDefault="008E317A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9D06D5">
        <w:rPr>
          <w:rFonts w:ascii="Arial" w:hAnsi="Arial" w:cs="Arial"/>
          <w:b/>
          <w:sz w:val="28"/>
          <w:szCs w:val="28"/>
        </w:rPr>
        <w:t xml:space="preserve">WHAT IS THE </w:t>
      </w:r>
      <w:r>
        <w:rPr>
          <w:rFonts w:ascii="Arial" w:hAnsi="Arial" w:cs="Arial"/>
          <w:b/>
          <w:sz w:val="28"/>
          <w:szCs w:val="28"/>
        </w:rPr>
        <w:t>CONSULTATION</w:t>
      </w:r>
      <w:r w:rsidRPr="009D06D5">
        <w:rPr>
          <w:rFonts w:ascii="Arial" w:hAnsi="Arial" w:cs="Arial"/>
          <w:b/>
          <w:sz w:val="28"/>
          <w:szCs w:val="28"/>
        </w:rPr>
        <w:t xml:space="preserve"> ABOUT?</w:t>
      </w:r>
    </w:p>
    <w:p w14:paraId="1786651A" w14:textId="5DCDC9F4" w:rsidR="008E317A" w:rsidRPr="009D06D5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9D06D5">
        <w:rPr>
          <w:rFonts w:ascii="Arial" w:hAnsi="Arial" w:cs="Arial"/>
          <w:sz w:val="28"/>
          <w:szCs w:val="28"/>
        </w:rPr>
        <w:t xml:space="preserve">The </w:t>
      </w:r>
      <w:r w:rsidR="00ED6EB3">
        <w:rPr>
          <w:rFonts w:ascii="Arial" w:hAnsi="Arial" w:cs="Arial"/>
          <w:sz w:val="28"/>
          <w:szCs w:val="28"/>
        </w:rPr>
        <w:t>R</w:t>
      </w:r>
      <w:r w:rsidR="00510E3A">
        <w:rPr>
          <w:rFonts w:ascii="Arial" w:hAnsi="Arial" w:cs="Arial"/>
          <w:sz w:val="28"/>
          <w:szCs w:val="28"/>
        </w:rPr>
        <w:t xml:space="preserve">egulations </w:t>
      </w:r>
      <w:r w:rsidR="00ED6EB3">
        <w:rPr>
          <w:rFonts w:ascii="Arial" w:hAnsi="Arial" w:cs="Arial"/>
          <w:sz w:val="28"/>
          <w:szCs w:val="28"/>
        </w:rPr>
        <w:t>were</w:t>
      </w:r>
      <w:r w:rsidRPr="009D06D5">
        <w:rPr>
          <w:rFonts w:ascii="Arial" w:hAnsi="Arial" w:cs="Arial"/>
          <w:sz w:val="28"/>
          <w:szCs w:val="28"/>
        </w:rPr>
        <w:t xml:space="preserve"> made over 20 years ago</w:t>
      </w:r>
      <w:r w:rsidR="00ED6EB3">
        <w:rPr>
          <w:rFonts w:ascii="Arial" w:hAnsi="Arial" w:cs="Arial"/>
          <w:sz w:val="28"/>
          <w:szCs w:val="28"/>
        </w:rPr>
        <w:t>.</w:t>
      </w:r>
      <w:r w:rsidRPr="009D06D5">
        <w:rPr>
          <w:rFonts w:ascii="Arial" w:hAnsi="Arial" w:cs="Arial"/>
          <w:sz w:val="28"/>
          <w:szCs w:val="28"/>
        </w:rPr>
        <w:t xml:space="preserve"> </w:t>
      </w:r>
      <w:r w:rsidR="00795414">
        <w:rPr>
          <w:rFonts w:ascii="Arial" w:hAnsi="Arial" w:cs="Arial"/>
          <w:sz w:val="28"/>
          <w:szCs w:val="28"/>
        </w:rPr>
        <w:t>Many</w:t>
      </w:r>
      <w:r w:rsidRPr="009D06D5">
        <w:rPr>
          <w:rFonts w:ascii="Arial" w:hAnsi="Arial" w:cs="Arial"/>
          <w:sz w:val="28"/>
          <w:szCs w:val="28"/>
        </w:rPr>
        <w:t xml:space="preserve"> things have changed since then</w:t>
      </w:r>
      <w:r w:rsidR="00795414">
        <w:rPr>
          <w:rFonts w:ascii="Arial" w:hAnsi="Arial" w:cs="Arial"/>
          <w:sz w:val="28"/>
          <w:szCs w:val="28"/>
        </w:rPr>
        <w:t xml:space="preserve"> in terms of the number of places available and c</w:t>
      </w:r>
      <w:r>
        <w:rPr>
          <w:rFonts w:ascii="Arial" w:hAnsi="Arial" w:cs="Arial"/>
          <w:sz w:val="28"/>
          <w:szCs w:val="28"/>
        </w:rPr>
        <w:t>hange is still happening today</w:t>
      </w:r>
      <w:r w:rsidR="00795414">
        <w:rPr>
          <w:rFonts w:ascii="Arial" w:hAnsi="Arial" w:cs="Arial"/>
          <w:sz w:val="28"/>
          <w:szCs w:val="28"/>
        </w:rPr>
        <w:t xml:space="preserve"> such as changes to benefits. </w:t>
      </w:r>
      <w:r w:rsidRPr="009D06D5">
        <w:rPr>
          <w:rFonts w:ascii="Arial" w:hAnsi="Arial" w:cs="Arial"/>
          <w:sz w:val="28"/>
          <w:szCs w:val="28"/>
        </w:rPr>
        <w:t xml:space="preserve">We need to </w:t>
      </w:r>
      <w:r w:rsidR="00AA0089">
        <w:rPr>
          <w:rFonts w:ascii="Arial" w:hAnsi="Arial" w:cs="Arial"/>
          <w:sz w:val="28"/>
          <w:szCs w:val="28"/>
        </w:rPr>
        <w:t>review</w:t>
      </w:r>
      <w:r w:rsidRPr="009D06D5">
        <w:rPr>
          <w:rFonts w:ascii="Arial" w:hAnsi="Arial" w:cs="Arial"/>
          <w:sz w:val="28"/>
          <w:szCs w:val="28"/>
        </w:rPr>
        <w:t xml:space="preserve"> the </w:t>
      </w:r>
      <w:r w:rsidR="00ED6EB3">
        <w:rPr>
          <w:rFonts w:ascii="Arial" w:hAnsi="Arial" w:cs="Arial"/>
          <w:sz w:val="28"/>
          <w:szCs w:val="28"/>
        </w:rPr>
        <w:t>Regulations</w:t>
      </w:r>
      <w:r w:rsidR="00ED6EB3" w:rsidRPr="009D06D5">
        <w:rPr>
          <w:rFonts w:ascii="Arial" w:hAnsi="Arial" w:cs="Arial"/>
          <w:sz w:val="28"/>
          <w:szCs w:val="28"/>
        </w:rPr>
        <w:t xml:space="preserve"> </w:t>
      </w:r>
      <w:r w:rsidRPr="009D06D5">
        <w:rPr>
          <w:rFonts w:ascii="Arial" w:hAnsi="Arial" w:cs="Arial"/>
          <w:sz w:val="28"/>
          <w:szCs w:val="28"/>
        </w:rPr>
        <w:t>to make sure that with all these changes we are doing things in the right way</w:t>
      </w:r>
      <w:r w:rsidR="00510E3A">
        <w:rPr>
          <w:rFonts w:ascii="Arial" w:hAnsi="Arial" w:cs="Arial"/>
          <w:sz w:val="28"/>
          <w:szCs w:val="28"/>
        </w:rPr>
        <w:t xml:space="preserve"> </w:t>
      </w:r>
      <w:r w:rsidR="00ED6EB3">
        <w:rPr>
          <w:rFonts w:ascii="Arial" w:hAnsi="Arial" w:cs="Arial"/>
          <w:sz w:val="28"/>
          <w:szCs w:val="28"/>
        </w:rPr>
        <w:t xml:space="preserve">and </w:t>
      </w:r>
      <w:r w:rsidR="00510E3A">
        <w:rPr>
          <w:rFonts w:ascii="Arial" w:hAnsi="Arial" w:cs="Arial"/>
          <w:sz w:val="28"/>
          <w:szCs w:val="28"/>
        </w:rPr>
        <w:t>for the right reasons</w:t>
      </w:r>
      <w:r w:rsidR="00A003A1">
        <w:rPr>
          <w:rFonts w:ascii="Arial" w:hAnsi="Arial" w:cs="Arial"/>
          <w:sz w:val="28"/>
          <w:szCs w:val="28"/>
        </w:rPr>
        <w:t>.</w:t>
      </w:r>
      <w:r w:rsidR="00795414">
        <w:rPr>
          <w:rFonts w:ascii="Arial" w:hAnsi="Arial" w:cs="Arial"/>
          <w:sz w:val="28"/>
          <w:szCs w:val="28"/>
        </w:rPr>
        <w:t xml:space="preserve"> </w:t>
      </w:r>
    </w:p>
    <w:p w14:paraId="19E1498D" w14:textId="77777777" w:rsidR="008E317A" w:rsidRPr="009D06D5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72CF550D" w14:textId="4328DC1F" w:rsidR="008E317A" w:rsidRPr="009D06D5" w:rsidRDefault="008E317A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9D06D5">
        <w:rPr>
          <w:rFonts w:ascii="Arial" w:hAnsi="Arial" w:cs="Arial"/>
          <w:b/>
          <w:sz w:val="28"/>
          <w:szCs w:val="28"/>
        </w:rPr>
        <w:t xml:space="preserve">WHO GETS </w:t>
      </w:r>
      <w:r w:rsidR="00A24704">
        <w:rPr>
          <w:rFonts w:ascii="Arial" w:hAnsi="Arial" w:cs="Arial"/>
          <w:b/>
          <w:sz w:val="28"/>
          <w:szCs w:val="28"/>
        </w:rPr>
        <w:t>PRIORI</w:t>
      </w:r>
      <w:r>
        <w:rPr>
          <w:rFonts w:ascii="Arial" w:hAnsi="Arial" w:cs="Arial"/>
          <w:b/>
          <w:sz w:val="28"/>
          <w:szCs w:val="28"/>
        </w:rPr>
        <w:t xml:space="preserve">TY </w:t>
      </w:r>
      <w:r w:rsidRPr="009D06D5">
        <w:rPr>
          <w:rFonts w:ascii="Arial" w:hAnsi="Arial" w:cs="Arial"/>
          <w:b/>
          <w:sz w:val="28"/>
          <w:szCs w:val="28"/>
        </w:rPr>
        <w:t>AT THE MOMENT?</w:t>
      </w:r>
    </w:p>
    <w:p w14:paraId="16FEC1B8" w14:textId="6B323773" w:rsidR="008E317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moment, all pre-school providers </w:t>
      </w:r>
      <w:r w:rsidR="00510E3A">
        <w:rPr>
          <w:rFonts w:ascii="Arial" w:hAnsi="Arial" w:cs="Arial"/>
          <w:sz w:val="28"/>
          <w:szCs w:val="28"/>
        </w:rPr>
        <w:t xml:space="preserve">must </w:t>
      </w:r>
      <w:r>
        <w:rPr>
          <w:rFonts w:ascii="Arial" w:hAnsi="Arial" w:cs="Arial"/>
          <w:sz w:val="28"/>
          <w:szCs w:val="28"/>
        </w:rPr>
        <w:t>give priority to children from “Socially Disadvantaged Circumstances”.  These are children who have a parent who receive</w:t>
      </w:r>
      <w:r w:rsidR="00510E3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certain benefits</w:t>
      </w:r>
      <w:r w:rsidRPr="009D06D5">
        <w:rPr>
          <w:rFonts w:ascii="Arial" w:hAnsi="Arial" w:cs="Arial"/>
          <w:sz w:val="28"/>
          <w:szCs w:val="28"/>
        </w:rPr>
        <w:t xml:space="preserve">.  </w:t>
      </w:r>
      <w:r w:rsidR="00510E3A">
        <w:rPr>
          <w:rFonts w:ascii="Arial" w:hAnsi="Arial" w:cs="Arial"/>
          <w:sz w:val="28"/>
          <w:szCs w:val="28"/>
        </w:rPr>
        <w:t xml:space="preserve">At the moment this is </w:t>
      </w:r>
      <w:r w:rsidRPr="009D06D5">
        <w:rPr>
          <w:rFonts w:ascii="Arial" w:hAnsi="Arial" w:cs="Arial"/>
          <w:sz w:val="28"/>
          <w:szCs w:val="28"/>
        </w:rPr>
        <w:t xml:space="preserve">about </w:t>
      </w:r>
      <w:r w:rsidR="00137D39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% of all pre-school</w:t>
      </w:r>
      <w:r w:rsidRPr="009D06D5">
        <w:rPr>
          <w:rFonts w:ascii="Arial" w:hAnsi="Arial" w:cs="Arial"/>
          <w:sz w:val="28"/>
          <w:szCs w:val="28"/>
        </w:rPr>
        <w:t xml:space="preserve"> pupils.</w:t>
      </w:r>
    </w:p>
    <w:p w14:paraId="4F531776" w14:textId="77777777" w:rsidR="00ED6EB3" w:rsidRDefault="00ED6EB3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41B7E129" w14:textId="13C287F5" w:rsidR="00ED6EB3" w:rsidRPr="00C90C31" w:rsidRDefault="00ED6EB3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WHY ARE THESE CHILDREN PRIORITISED?</w:t>
      </w:r>
    </w:p>
    <w:p w14:paraId="18489BC4" w14:textId="4328B686" w:rsidR="00ED6EB3" w:rsidRDefault="00ED6EB3" w:rsidP="00ED6EB3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1998, </w:t>
      </w:r>
      <w:r w:rsidR="00A24704">
        <w:rPr>
          <w:rFonts w:ascii="Arial" w:hAnsi="Arial" w:cs="Arial"/>
          <w:sz w:val="28"/>
          <w:szCs w:val="28"/>
        </w:rPr>
        <w:t>when</w:t>
      </w:r>
      <w:r>
        <w:rPr>
          <w:rFonts w:ascii="Arial" w:hAnsi="Arial" w:cs="Arial"/>
          <w:sz w:val="28"/>
          <w:szCs w:val="28"/>
        </w:rPr>
        <w:t xml:space="preserve"> the Regulations were </w:t>
      </w:r>
      <w:r w:rsidR="00AA0089">
        <w:rPr>
          <w:rFonts w:ascii="Arial" w:hAnsi="Arial" w:cs="Arial"/>
          <w:sz w:val="28"/>
          <w:szCs w:val="28"/>
        </w:rPr>
        <w:t>put in place</w:t>
      </w:r>
      <w:r>
        <w:rPr>
          <w:rFonts w:ascii="Arial" w:hAnsi="Arial" w:cs="Arial"/>
          <w:sz w:val="28"/>
          <w:szCs w:val="28"/>
        </w:rPr>
        <w:t xml:space="preserve">, there were not enough places for </w:t>
      </w:r>
      <w:r w:rsidRPr="00E21039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 children to attend pre-school, so the Department prioritised the children that were considered to be </w:t>
      </w:r>
      <w:r w:rsidRPr="00E21039">
        <w:rPr>
          <w:rFonts w:ascii="Arial" w:hAnsi="Arial" w:cs="Arial"/>
          <w:sz w:val="28"/>
          <w:szCs w:val="28"/>
          <w:u w:val="single"/>
        </w:rPr>
        <w:t>most in need</w:t>
      </w:r>
      <w:r>
        <w:rPr>
          <w:rFonts w:ascii="Arial" w:hAnsi="Arial" w:cs="Arial"/>
          <w:sz w:val="28"/>
          <w:szCs w:val="28"/>
        </w:rPr>
        <w:t xml:space="preserve"> of a pre-school education place.  Today there are enough pre-school places for every child whose parents want it, and this is part of the reason the Department is </w:t>
      </w:r>
      <w:r w:rsidR="00AA0089">
        <w:rPr>
          <w:rFonts w:ascii="Arial" w:hAnsi="Arial" w:cs="Arial"/>
          <w:sz w:val="28"/>
          <w:szCs w:val="28"/>
        </w:rPr>
        <w:t xml:space="preserve">reviewing </w:t>
      </w:r>
      <w:r>
        <w:rPr>
          <w:rFonts w:ascii="Arial" w:hAnsi="Arial" w:cs="Arial"/>
          <w:sz w:val="28"/>
          <w:szCs w:val="28"/>
        </w:rPr>
        <w:t>the Regulations.</w:t>
      </w:r>
      <w:r w:rsidR="00977DC9">
        <w:rPr>
          <w:rFonts w:ascii="Arial" w:hAnsi="Arial" w:cs="Arial"/>
          <w:sz w:val="28"/>
          <w:szCs w:val="28"/>
        </w:rPr>
        <w:t xml:space="preserve"> </w:t>
      </w:r>
    </w:p>
    <w:p w14:paraId="1970AE50" w14:textId="77777777" w:rsidR="00CB3D15" w:rsidRDefault="00CB3D15" w:rsidP="00ED6EB3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12DC0184" w14:textId="43AB59DD" w:rsidR="00CB3D15" w:rsidRDefault="00CB3D15" w:rsidP="00ED6EB3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IS AFFECTED?</w:t>
      </w:r>
    </w:p>
    <w:p w14:paraId="56055ABD" w14:textId="00861497" w:rsidR="00CB3D15" w:rsidRPr="00567036" w:rsidRDefault="00CB3D15" w:rsidP="00CB3D15">
      <w:pPr>
        <w:pStyle w:val="ListParagraph"/>
        <w:spacing w:after="240" w:line="276" w:lineRule="auto"/>
        <w:ind w:left="0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The</w:t>
      </w:r>
      <w:r w:rsidRPr="00567036">
        <w:rPr>
          <w:rFonts w:ascii="Arial" w:eastAsiaTheme="minorHAnsi" w:hAnsi="Arial" w:cs="Arial"/>
          <w:sz w:val="28"/>
          <w:szCs w:val="28"/>
        </w:rPr>
        <w:t xml:space="preserve"> admissions criteria affect all the children who apply for a funded pre-school education place, not just those </w:t>
      </w:r>
      <w:r>
        <w:rPr>
          <w:rFonts w:ascii="Arial" w:eastAsiaTheme="minorHAnsi" w:hAnsi="Arial" w:cs="Arial"/>
          <w:sz w:val="28"/>
          <w:szCs w:val="28"/>
        </w:rPr>
        <w:t xml:space="preserve">who are </w:t>
      </w:r>
      <w:r w:rsidRPr="00567036">
        <w:rPr>
          <w:rFonts w:ascii="Arial" w:eastAsiaTheme="minorHAnsi" w:hAnsi="Arial" w:cs="Arial"/>
          <w:sz w:val="28"/>
          <w:szCs w:val="28"/>
        </w:rPr>
        <w:t>prioritised.</w:t>
      </w:r>
    </w:p>
    <w:p w14:paraId="1207D220" w14:textId="77777777" w:rsidR="00CB3D15" w:rsidRDefault="00CB3D15" w:rsidP="00CB3D15">
      <w:pPr>
        <w:pStyle w:val="ListParagraph"/>
        <w:spacing w:after="240" w:line="240" w:lineRule="auto"/>
        <w:ind w:left="0"/>
        <w:rPr>
          <w:rFonts w:ascii="Arial" w:eastAsiaTheme="minorHAnsi" w:hAnsi="Arial" w:cs="Arial"/>
          <w:sz w:val="28"/>
          <w:szCs w:val="28"/>
        </w:rPr>
      </w:pPr>
    </w:p>
    <w:p w14:paraId="6BDDCB79" w14:textId="485BC78B" w:rsidR="00CB3D15" w:rsidRPr="00567036" w:rsidRDefault="00CB3D15" w:rsidP="00F90F69">
      <w:pPr>
        <w:pStyle w:val="ListParagraph"/>
        <w:spacing w:after="240" w:line="276" w:lineRule="auto"/>
        <w:ind w:left="0"/>
        <w:rPr>
          <w:rFonts w:ascii="Arial" w:eastAsiaTheme="minorHAnsi" w:hAnsi="Arial" w:cs="Arial"/>
          <w:sz w:val="28"/>
          <w:szCs w:val="28"/>
        </w:rPr>
      </w:pPr>
      <w:r w:rsidRPr="00567036">
        <w:rPr>
          <w:rFonts w:ascii="Arial" w:eastAsiaTheme="minorHAnsi" w:hAnsi="Arial" w:cs="Arial"/>
          <w:sz w:val="28"/>
          <w:szCs w:val="28"/>
        </w:rPr>
        <w:t>All parents apply through an admissions process administered by the Education Authority (EA), except those whose child is in receipt of a Statement of Special Educational Needs</w:t>
      </w:r>
      <w:r w:rsidR="003C5388">
        <w:rPr>
          <w:rFonts w:ascii="Arial" w:eastAsiaTheme="minorHAnsi" w:hAnsi="Arial" w:cs="Arial"/>
          <w:sz w:val="28"/>
          <w:szCs w:val="28"/>
        </w:rPr>
        <w:t>, whose</w:t>
      </w:r>
      <w:r w:rsidRPr="00567036">
        <w:rPr>
          <w:rFonts w:ascii="Arial" w:eastAsiaTheme="minorHAnsi" w:hAnsi="Arial" w:cs="Arial"/>
          <w:sz w:val="28"/>
          <w:szCs w:val="28"/>
        </w:rPr>
        <w:t xml:space="preserve"> placement</w:t>
      </w:r>
      <w:r w:rsidR="00567036">
        <w:rPr>
          <w:rFonts w:ascii="Arial" w:eastAsiaTheme="minorHAnsi" w:hAnsi="Arial" w:cs="Arial"/>
          <w:sz w:val="28"/>
          <w:szCs w:val="28"/>
        </w:rPr>
        <w:t>s are</w:t>
      </w:r>
      <w:r w:rsidRPr="00567036">
        <w:rPr>
          <w:rFonts w:ascii="Arial" w:eastAsiaTheme="minorHAnsi" w:hAnsi="Arial" w:cs="Arial"/>
          <w:sz w:val="28"/>
          <w:szCs w:val="28"/>
        </w:rPr>
        <w:t xml:space="preserve"> </w:t>
      </w:r>
      <w:r w:rsidR="00F90F69">
        <w:rPr>
          <w:rFonts w:ascii="Arial" w:eastAsiaTheme="minorHAnsi" w:hAnsi="Arial" w:cs="Arial"/>
          <w:sz w:val="28"/>
          <w:szCs w:val="28"/>
        </w:rPr>
        <w:t>managed</w:t>
      </w:r>
      <w:r w:rsidRPr="00567036">
        <w:rPr>
          <w:rFonts w:ascii="Arial" w:eastAsiaTheme="minorHAnsi" w:hAnsi="Arial" w:cs="Arial"/>
          <w:sz w:val="28"/>
          <w:szCs w:val="28"/>
        </w:rPr>
        <w:t xml:space="preserve"> </w:t>
      </w:r>
      <w:r w:rsidR="00567036">
        <w:rPr>
          <w:rFonts w:ascii="Arial" w:eastAsiaTheme="minorHAnsi" w:hAnsi="Arial" w:cs="Arial"/>
          <w:sz w:val="28"/>
          <w:szCs w:val="28"/>
        </w:rPr>
        <w:t>through a separate process</w:t>
      </w:r>
      <w:r w:rsidRPr="00567036">
        <w:rPr>
          <w:rFonts w:ascii="Arial" w:eastAsiaTheme="minorHAnsi" w:hAnsi="Arial" w:cs="Arial"/>
          <w:sz w:val="28"/>
          <w:szCs w:val="28"/>
        </w:rPr>
        <w:t>.  The priority admissions criteria for children from ‘socially disadvantaged circumstances’ does not apply to children with a statement of Special Educational Needs.</w:t>
      </w:r>
    </w:p>
    <w:p w14:paraId="58F46884" w14:textId="77777777" w:rsidR="00ED6EB3" w:rsidRPr="00C90C31" w:rsidRDefault="00ED6EB3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</w:p>
    <w:p w14:paraId="185B6787" w14:textId="77777777" w:rsidR="008E317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ABOUT OTHER ADMISSIONS CRITERIA?</w:t>
      </w:r>
    </w:p>
    <w:p w14:paraId="69F106AB" w14:textId="5CE841EA" w:rsidR="00510E3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pre-school setting chooses their own admissions criteria; only the statutory criteria is </w:t>
      </w:r>
      <w:r w:rsidR="00AA0089">
        <w:rPr>
          <w:rFonts w:ascii="Arial" w:hAnsi="Arial" w:cs="Arial"/>
          <w:sz w:val="28"/>
          <w:szCs w:val="28"/>
        </w:rPr>
        <w:t>required by law</w:t>
      </w:r>
      <w:r>
        <w:rPr>
          <w:rFonts w:ascii="Arial" w:hAnsi="Arial" w:cs="Arial"/>
          <w:sz w:val="28"/>
          <w:szCs w:val="28"/>
        </w:rPr>
        <w:t xml:space="preserve">. </w:t>
      </w:r>
      <w:r w:rsidR="00E21039">
        <w:rPr>
          <w:rFonts w:ascii="Arial" w:hAnsi="Arial" w:cs="Arial"/>
          <w:sz w:val="28"/>
          <w:szCs w:val="28"/>
        </w:rPr>
        <w:t>The Department gives pre-school guidance to help them decide on their other admissions criteria.</w:t>
      </w:r>
    </w:p>
    <w:p w14:paraId="4D6A9960" w14:textId="77777777" w:rsidR="00510E3A" w:rsidRDefault="00510E3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059F65F6" w14:textId="0BEF00E9" w:rsidR="008E317A" w:rsidRPr="009A6974" w:rsidRDefault="00ED6EB3" w:rsidP="00230690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no statutory criteria for</w:t>
      </w:r>
      <w:r w:rsidR="00510E3A">
        <w:rPr>
          <w:rFonts w:ascii="Arial" w:hAnsi="Arial" w:cs="Arial"/>
          <w:sz w:val="28"/>
          <w:szCs w:val="28"/>
        </w:rPr>
        <w:t xml:space="preserve"> p</w:t>
      </w:r>
      <w:r w:rsidR="008E317A">
        <w:rPr>
          <w:rFonts w:ascii="Arial" w:hAnsi="Arial" w:cs="Arial"/>
          <w:sz w:val="28"/>
          <w:szCs w:val="28"/>
        </w:rPr>
        <w:t>rimary and post-primary schools</w:t>
      </w:r>
      <w:r>
        <w:rPr>
          <w:rFonts w:ascii="Arial" w:hAnsi="Arial" w:cs="Arial"/>
          <w:sz w:val="28"/>
          <w:szCs w:val="28"/>
        </w:rPr>
        <w:t xml:space="preserve"> </w:t>
      </w:r>
      <w:r w:rsidR="00510E3A">
        <w:rPr>
          <w:rFonts w:ascii="Arial" w:hAnsi="Arial" w:cs="Arial"/>
          <w:sz w:val="28"/>
          <w:szCs w:val="28"/>
        </w:rPr>
        <w:t>– the</w:t>
      </w:r>
      <w:r>
        <w:rPr>
          <w:rFonts w:ascii="Arial" w:hAnsi="Arial" w:cs="Arial"/>
          <w:sz w:val="28"/>
          <w:szCs w:val="28"/>
        </w:rPr>
        <w:t>se</w:t>
      </w:r>
      <w:r w:rsidR="00510E3A">
        <w:rPr>
          <w:rFonts w:ascii="Arial" w:hAnsi="Arial" w:cs="Arial"/>
          <w:sz w:val="28"/>
          <w:szCs w:val="28"/>
        </w:rPr>
        <w:t xml:space="preserve"> schools</w:t>
      </w:r>
      <w:r w:rsidR="008E317A">
        <w:rPr>
          <w:rFonts w:ascii="Arial" w:hAnsi="Arial" w:cs="Arial"/>
          <w:sz w:val="28"/>
          <w:szCs w:val="28"/>
        </w:rPr>
        <w:t xml:space="preserve"> choose their own admissions criteria</w:t>
      </w:r>
      <w:r w:rsidR="00510E3A">
        <w:rPr>
          <w:rFonts w:ascii="Arial" w:hAnsi="Arial" w:cs="Arial"/>
          <w:sz w:val="28"/>
          <w:szCs w:val="28"/>
        </w:rPr>
        <w:t xml:space="preserve"> in line with</w:t>
      </w:r>
      <w:r w:rsidR="00E21039">
        <w:rPr>
          <w:rFonts w:ascii="Arial" w:hAnsi="Arial" w:cs="Arial"/>
          <w:sz w:val="28"/>
          <w:szCs w:val="28"/>
        </w:rPr>
        <w:t xml:space="preserve"> the Department’s</w:t>
      </w:r>
      <w:r w:rsidR="00510E3A">
        <w:rPr>
          <w:rFonts w:ascii="Arial" w:hAnsi="Arial" w:cs="Arial"/>
          <w:sz w:val="28"/>
          <w:szCs w:val="28"/>
        </w:rPr>
        <w:t xml:space="preserve"> guidance</w:t>
      </w:r>
      <w:r w:rsidR="008E317A">
        <w:rPr>
          <w:rFonts w:ascii="Arial" w:hAnsi="Arial" w:cs="Arial"/>
          <w:sz w:val="28"/>
          <w:szCs w:val="28"/>
        </w:rPr>
        <w:t>.</w:t>
      </w:r>
    </w:p>
    <w:p w14:paraId="07F3A8E0" w14:textId="77777777" w:rsidR="00E12E46" w:rsidRDefault="00E12E46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2754E39B" w14:textId="77777777" w:rsidR="008E317A" w:rsidRDefault="008E317A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WHY CHANGE NOW?</w:t>
      </w:r>
    </w:p>
    <w:p w14:paraId="7EAC6FDF" w14:textId="0E7899B4" w:rsidR="008E317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Department wants to make sure that the rules are fair for </w:t>
      </w:r>
      <w:r w:rsidR="00510E3A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 xml:space="preserve">children who apply for pre-school places.  The introduction of Universal Credit </w:t>
      </w:r>
      <w:r w:rsidR="00BD1EA1">
        <w:rPr>
          <w:rFonts w:ascii="Arial" w:hAnsi="Arial" w:cs="Arial"/>
          <w:sz w:val="28"/>
          <w:szCs w:val="28"/>
        </w:rPr>
        <w:t xml:space="preserve">will </w:t>
      </w:r>
      <w:r w:rsidR="00B37A15">
        <w:rPr>
          <w:rFonts w:ascii="Arial" w:hAnsi="Arial" w:cs="Arial"/>
          <w:sz w:val="28"/>
          <w:szCs w:val="28"/>
        </w:rPr>
        <w:t xml:space="preserve">replace </w:t>
      </w:r>
      <w:r>
        <w:rPr>
          <w:rFonts w:ascii="Arial" w:hAnsi="Arial" w:cs="Arial"/>
          <w:sz w:val="28"/>
          <w:szCs w:val="28"/>
        </w:rPr>
        <w:t xml:space="preserve">the </w:t>
      </w:r>
      <w:r w:rsidR="00510E3A">
        <w:rPr>
          <w:rFonts w:ascii="Arial" w:hAnsi="Arial" w:cs="Arial"/>
          <w:sz w:val="28"/>
          <w:szCs w:val="28"/>
        </w:rPr>
        <w:t xml:space="preserve">benefits </w:t>
      </w:r>
      <w:r w:rsidR="00B37A15">
        <w:rPr>
          <w:rFonts w:ascii="Arial" w:hAnsi="Arial" w:cs="Arial"/>
          <w:sz w:val="28"/>
          <w:szCs w:val="28"/>
        </w:rPr>
        <w:t xml:space="preserve">listed in the </w:t>
      </w:r>
      <w:r w:rsidR="00ED6EB3">
        <w:rPr>
          <w:rFonts w:ascii="Arial" w:hAnsi="Arial" w:cs="Arial"/>
          <w:sz w:val="28"/>
          <w:szCs w:val="28"/>
        </w:rPr>
        <w:t>R</w:t>
      </w:r>
      <w:r w:rsidR="00B37A15">
        <w:rPr>
          <w:rFonts w:ascii="Arial" w:hAnsi="Arial" w:cs="Arial"/>
          <w:sz w:val="28"/>
          <w:szCs w:val="28"/>
        </w:rPr>
        <w:t xml:space="preserve">egulations and it provides an opportunity to review the need for the priority </w:t>
      </w:r>
      <w:r w:rsidR="00E21039">
        <w:rPr>
          <w:rFonts w:ascii="Arial" w:hAnsi="Arial" w:cs="Arial"/>
          <w:sz w:val="28"/>
          <w:szCs w:val="28"/>
        </w:rPr>
        <w:t>criterion</w:t>
      </w:r>
      <w:r>
        <w:rPr>
          <w:rFonts w:ascii="Arial" w:hAnsi="Arial" w:cs="Arial"/>
          <w:sz w:val="28"/>
          <w:szCs w:val="28"/>
        </w:rPr>
        <w:t>.</w:t>
      </w:r>
    </w:p>
    <w:p w14:paraId="36E8414C" w14:textId="77777777" w:rsidR="00E36C89" w:rsidRDefault="00E36C89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071DDBA7" w14:textId="698DCE7F" w:rsidR="00E36C89" w:rsidRDefault="00E36C89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also plans to make all pre-school sessions the same length, and that may change how people view the priority criterion.</w:t>
      </w:r>
    </w:p>
    <w:p w14:paraId="384CB18D" w14:textId="77777777" w:rsidR="008E317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35BF7116" w14:textId="77777777" w:rsidR="00AA0089" w:rsidRDefault="00AA0089" w:rsidP="00613B5E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ALL CHILDREN GET THE SAME PRE-SCHOOL EDUCATION?</w:t>
      </w:r>
    </w:p>
    <w:p w14:paraId="6BE65829" w14:textId="67BC3F37" w:rsidR="00AA0089" w:rsidRDefault="00AA0089" w:rsidP="006F2E11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E11">
        <w:rPr>
          <w:rFonts w:ascii="Arial" w:hAnsi="Arial" w:cs="Arial"/>
          <w:sz w:val="28"/>
          <w:szCs w:val="28"/>
        </w:rPr>
        <w:t xml:space="preserve">Funded pre-school places are provided in </w:t>
      </w:r>
      <w:r>
        <w:rPr>
          <w:rFonts w:ascii="Arial" w:hAnsi="Arial" w:cs="Arial"/>
          <w:sz w:val="28"/>
          <w:szCs w:val="28"/>
        </w:rPr>
        <w:t>different types of setting</w:t>
      </w:r>
      <w:r w:rsidR="00A003A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, but</w:t>
      </w:r>
      <w:r w:rsidRPr="006F2E11">
        <w:rPr>
          <w:rFonts w:ascii="Arial" w:hAnsi="Arial" w:cs="Arial"/>
          <w:sz w:val="28"/>
          <w:szCs w:val="28"/>
        </w:rPr>
        <w:t xml:space="preserve"> </w:t>
      </w:r>
      <w:r w:rsidR="001C25A1">
        <w:rPr>
          <w:rFonts w:ascii="Arial" w:hAnsi="Arial" w:cs="Arial"/>
          <w:sz w:val="28"/>
          <w:szCs w:val="28"/>
        </w:rPr>
        <w:t xml:space="preserve">they </w:t>
      </w:r>
      <w:r w:rsidRPr="006F2E11">
        <w:rPr>
          <w:rFonts w:ascii="Arial" w:hAnsi="Arial" w:cs="Arial"/>
          <w:sz w:val="28"/>
          <w:szCs w:val="28"/>
        </w:rPr>
        <w:t xml:space="preserve">all follow the same curricular guidance and </w:t>
      </w:r>
      <w:r>
        <w:rPr>
          <w:rFonts w:ascii="Arial" w:hAnsi="Arial" w:cs="Arial"/>
          <w:sz w:val="28"/>
          <w:szCs w:val="28"/>
        </w:rPr>
        <w:t>they are all</w:t>
      </w:r>
      <w:r w:rsidRPr="006F2E11">
        <w:rPr>
          <w:rFonts w:ascii="Arial" w:hAnsi="Arial" w:cs="Arial"/>
          <w:sz w:val="28"/>
          <w:szCs w:val="28"/>
        </w:rPr>
        <w:t xml:space="preserve"> inspected to the same educational standards.</w:t>
      </w:r>
    </w:p>
    <w:p w14:paraId="607E9845" w14:textId="77777777" w:rsidR="00AA0089" w:rsidRDefault="00AA0089" w:rsidP="006F2E1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560B679" w14:textId="372209DD" w:rsidR="00AA0089" w:rsidRDefault="00AA0089" w:rsidP="00977DC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6F2E11">
        <w:rPr>
          <w:rFonts w:ascii="Arial" w:hAnsi="Arial" w:cs="Arial"/>
          <w:sz w:val="28"/>
          <w:szCs w:val="28"/>
        </w:rPr>
        <w:t>The length of a pre-school session can range from 2.5 hours (part-time) to 4.5 hours or more (full-time) per day</w:t>
      </w:r>
      <w:r w:rsidR="00126DF2">
        <w:rPr>
          <w:rFonts w:ascii="Arial" w:hAnsi="Arial" w:cs="Arial"/>
          <w:sz w:val="28"/>
          <w:szCs w:val="28"/>
        </w:rPr>
        <w:t>.</w:t>
      </w:r>
    </w:p>
    <w:p w14:paraId="565933B8" w14:textId="77777777" w:rsidR="00126DF2" w:rsidRDefault="00126DF2" w:rsidP="00977DC9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E12BF8" w14:textId="6A39A9B9" w:rsidR="00126DF2" w:rsidRPr="00485EC9" w:rsidRDefault="00126DF2" w:rsidP="00977DC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This consultation asks for your opinions on making all funded pre-school education sessions the same le</w:t>
      </w:r>
      <w:r w:rsidR="00460732">
        <w:rPr>
          <w:rFonts w:ascii="Arial" w:hAnsi="Arial" w:cs="Arial"/>
          <w:sz w:val="28"/>
          <w:szCs w:val="28"/>
        </w:rPr>
        <w:t>ngth and whether the priority criterion should change when this is done.</w:t>
      </w:r>
    </w:p>
    <w:p w14:paraId="04666401" w14:textId="77777777" w:rsidR="007A2EA5" w:rsidRDefault="007A2EA5" w:rsidP="00613B5E">
      <w:pPr>
        <w:rPr>
          <w:rFonts w:ascii="Arial" w:hAnsi="Arial" w:cs="Arial"/>
          <w:sz w:val="28"/>
          <w:szCs w:val="28"/>
        </w:rPr>
      </w:pPr>
    </w:p>
    <w:p w14:paraId="44C1C7ED" w14:textId="77777777" w:rsidR="00613B5E" w:rsidRDefault="00613B5E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3E692BEE" w14:textId="77777777" w:rsidR="00137D39" w:rsidRDefault="00137D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1444BA8" w14:textId="68265D10" w:rsidR="008E317A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THE </w:t>
      </w:r>
      <w:r w:rsidR="00ED138C">
        <w:rPr>
          <w:rFonts w:ascii="Arial" w:hAnsi="Arial" w:cs="Arial"/>
          <w:b/>
          <w:sz w:val="28"/>
          <w:szCs w:val="28"/>
        </w:rPr>
        <w:t>QUESTIONS</w:t>
      </w:r>
      <w:r>
        <w:rPr>
          <w:rFonts w:ascii="Arial" w:hAnsi="Arial" w:cs="Arial"/>
          <w:b/>
          <w:sz w:val="28"/>
          <w:szCs w:val="28"/>
        </w:rPr>
        <w:t>?</w:t>
      </w:r>
    </w:p>
    <w:p w14:paraId="1A77F07C" w14:textId="625CA15E" w:rsidR="00ED138C" w:rsidRDefault="008E317A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Department </w:t>
      </w:r>
      <w:r w:rsidR="00ED138C">
        <w:rPr>
          <w:rFonts w:ascii="Arial" w:hAnsi="Arial" w:cs="Arial"/>
          <w:sz w:val="28"/>
          <w:szCs w:val="28"/>
        </w:rPr>
        <w:t>would like to know</w:t>
      </w:r>
      <w:r>
        <w:rPr>
          <w:rFonts w:ascii="Arial" w:hAnsi="Arial" w:cs="Arial"/>
          <w:sz w:val="28"/>
          <w:szCs w:val="28"/>
        </w:rPr>
        <w:t xml:space="preserve"> </w:t>
      </w:r>
      <w:r w:rsidR="00ED138C">
        <w:rPr>
          <w:rFonts w:ascii="Arial" w:hAnsi="Arial" w:cs="Arial"/>
          <w:sz w:val="28"/>
          <w:szCs w:val="28"/>
        </w:rPr>
        <w:t>if you think it is still necessary to have a statutory criteria for pre-school admissions.</w:t>
      </w:r>
    </w:p>
    <w:p w14:paraId="0077E81D" w14:textId="77777777" w:rsidR="00ED138C" w:rsidRDefault="00ED138C" w:rsidP="008E317A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64175946" w14:textId="16A78112" w:rsidR="008E317A" w:rsidRDefault="00ED138C" w:rsidP="008E317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asked </w:t>
      </w:r>
      <w:r w:rsidR="008E317A">
        <w:rPr>
          <w:rFonts w:ascii="Arial" w:hAnsi="Arial" w:cs="Arial"/>
          <w:sz w:val="28"/>
          <w:szCs w:val="28"/>
        </w:rPr>
        <w:t>for your opinion on the options below, but you can suggest others if you like.  The options are:</w:t>
      </w:r>
    </w:p>
    <w:p w14:paraId="6EC8CC56" w14:textId="77777777" w:rsidR="008E317A" w:rsidRDefault="008E317A" w:rsidP="008E317A">
      <w:pPr>
        <w:spacing w:after="0" w:line="312" w:lineRule="auto"/>
        <w:rPr>
          <w:rFonts w:ascii="Arial" w:hAnsi="Arial" w:cs="Arial"/>
          <w:b/>
          <w:sz w:val="28"/>
          <w:szCs w:val="28"/>
        </w:rPr>
      </w:pPr>
    </w:p>
    <w:p w14:paraId="57AFFF13" w14:textId="5DB1BAB6" w:rsidR="00126DF2" w:rsidRDefault="008E317A" w:rsidP="002A2D86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2AEAD5D" wp14:editId="123DA8B2">
            <wp:extent cx="352425" cy="342557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5457" cy="3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F3C">
        <w:rPr>
          <w:rFonts w:ascii="Arial" w:hAnsi="Arial" w:cs="Arial"/>
          <w:b/>
          <w:sz w:val="28"/>
          <w:szCs w:val="28"/>
        </w:rPr>
        <w:t>P</w:t>
      </w:r>
      <w:r w:rsidRPr="00463BBE">
        <w:rPr>
          <w:rFonts w:ascii="Arial" w:hAnsi="Arial" w:cs="Arial"/>
          <w:b/>
          <w:sz w:val="28"/>
          <w:szCs w:val="28"/>
        </w:rPr>
        <w:t>rioritise children who would be eligible for free school meals</w:t>
      </w:r>
      <w:r>
        <w:rPr>
          <w:rFonts w:ascii="Arial" w:hAnsi="Arial" w:cs="Arial"/>
          <w:sz w:val="28"/>
          <w:szCs w:val="28"/>
        </w:rPr>
        <w:t xml:space="preserve"> – This would mean that all pre-schools </w:t>
      </w:r>
      <w:r w:rsidR="00AA0089">
        <w:rPr>
          <w:rFonts w:ascii="Arial" w:hAnsi="Arial" w:cs="Arial"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prioritise children who met the criteria for free school meals</w:t>
      </w:r>
      <w:r w:rsidR="00766F3C">
        <w:rPr>
          <w:rFonts w:ascii="Arial" w:hAnsi="Arial" w:cs="Arial"/>
          <w:sz w:val="28"/>
          <w:szCs w:val="28"/>
        </w:rPr>
        <w:t xml:space="preserve"> first and then consider other children</w:t>
      </w:r>
      <w:r>
        <w:rPr>
          <w:rFonts w:ascii="Arial" w:hAnsi="Arial" w:cs="Arial"/>
          <w:sz w:val="28"/>
          <w:szCs w:val="28"/>
        </w:rPr>
        <w:t xml:space="preserve">.  This would mean that around 30% </w:t>
      </w:r>
      <w:r w:rsidR="00B37A15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children applying for a pre-school place would be prioritised </w:t>
      </w:r>
      <w:r w:rsidR="00766F3C">
        <w:rPr>
          <w:rFonts w:ascii="Arial" w:hAnsi="Arial" w:cs="Arial"/>
          <w:sz w:val="28"/>
          <w:szCs w:val="28"/>
        </w:rPr>
        <w:t>before everyone</w:t>
      </w:r>
      <w:r w:rsidR="00E844EB">
        <w:rPr>
          <w:rFonts w:ascii="Arial" w:hAnsi="Arial" w:cs="Arial"/>
          <w:sz w:val="28"/>
          <w:szCs w:val="28"/>
        </w:rPr>
        <w:t xml:space="preserve"> who applies</w:t>
      </w:r>
      <w:r w:rsidR="00BD1EA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D1EA1">
        <w:rPr>
          <w:rFonts w:ascii="Arial" w:hAnsi="Arial" w:cs="Arial"/>
          <w:sz w:val="28"/>
          <w:szCs w:val="28"/>
        </w:rPr>
        <w:t>T</w:t>
      </w:r>
      <w:r w:rsidR="00B37A15">
        <w:rPr>
          <w:rFonts w:ascii="Arial" w:hAnsi="Arial" w:cs="Arial"/>
          <w:sz w:val="28"/>
          <w:szCs w:val="28"/>
        </w:rPr>
        <w:t xml:space="preserve">his would include </w:t>
      </w:r>
      <w:r w:rsidR="00BD1EA1">
        <w:rPr>
          <w:rFonts w:ascii="Arial" w:hAnsi="Arial" w:cs="Arial"/>
          <w:sz w:val="28"/>
          <w:szCs w:val="28"/>
        </w:rPr>
        <w:t xml:space="preserve">applications for places in </w:t>
      </w:r>
      <w:r>
        <w:rPr>
          <w:rFonts w:ascii="Arial" w:hAnsi="Arial" w:cs="Arial"/>
          <w:sz w:val="28"/>
          <w:szCs w:val="28"/>
        </w:rPr>
        <w:t xml:space="preserve">part-time settings that do not </w:t>
      </w:r>
      <w:r w:rsidR="00AA0089">
        <w:rPr>
          <w:rFonts w:ascii="Arial" w:hAnsi="Arial" w:cs="Arial"/>
          <w:sz w:val="28"/>
          <w:szCs w:val="28"/>
        </w:rPr>
        <w:t xml:space="preserve">currently </w:t>
      </w:r>
      <w:r>
        <w:rPr>
          <w:rFonts w:ascii="Arial" w:hAnsi="Arial" w:cs="Arial"/>
          <w:sz w:val="28"/>
          <w:szCs w:val="28"/>
        </w:rPr>
        <w:t>offer a meal.</w:t>
      </w:r>
    </w:p>
    <w:p w14:paraId="592FF2D5" w14:textId="77777777" w:rsidR="008E317A" w:rsidRDefault="008E317A" w:rsidP="008E317A">
      <w:pPr>
        <w:spacing w:after="0" w:line="312" w:lineRule="auto"/>
        <w:ind w:left="360"/>
        <w:rPr>
          <w:rFonts w:ascii="Arial" w:hAnsi="Arial" w:cs="Arial"/>
          <w:b/>
          <w:sz w:val="28"/>
          <w:szCs w:val="28"/>
        </w:rPr>
      </w:pPr>
    </w:p>
    <w:p w14:paraId="1F83B36B" w14:textId="743D3AF5" w:rsidR="008E317A" w:rsidRDefault="008E317A" w:rsidP="008E317A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14F445A2" wp14:editId="7A200E8C">
            <wp:extent cx="352425" cy="342557"/>
            <wp:effectExtent l="0" t="0" r="0" b="63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5457" cy="3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1A5">
        <w:rPr>
          <w:rFonts w:ascii="Arial" w:hAnsi="Arial" w:cs="Arial"/>
          <w:b/>
          <w:sz w:val="28"/>
          <w:szCs w:val="28"/>
        </w:rPr>
        <w:t>Don’t have a</w:t>
      </w:r>
      <w:r w:rsidR="00B37A15">
        <w:rPr>
          <w:rFonts w:ascii="Arial" w:hAnsi="Arial" w:cs="Arial"/>
          <w:b/>
          <w:sz w:val="28"/>
          <w:szCs w:val="28"/>
        </w:rPr>
        <w:t>ny</w:t>
      </w:r>
      <w:r w:rsidRPr="00D661A5">
        <w:rPr>
          <w:rFonts w:ascii="Arial" w:hAnsi="Arial" w:cs="Arial"/>
          <w:b/>
          <w:sz w:val="28"/>
          <w:szCs w:val="28"/>
        </w:rPr>
        <w:t xml:space="preserve"> statutory criter</w:t>
      </w:r>
      <w:r w:rsidR="00B37A15">
        <w:rPr>
          <w:rFonts w:ascii="Arial" w:hAnsi="Arial" w:cs="Arial"/>
          <w:b/>
          <w:sz w:val="28"/>
          <w:szCs w:val="28"/>
        </w:rPr>
        <w:t>ia</w:t>
      </w:r>
      <w:r w:rsidRPr="00D661A5">
        <w:rPr>
          <w:rFonts w:ascii="Arial" w:hAnsi="Arial" w:cs="Arial"/>
          <w:sz w:val="28"/>
          <w:szCs w:val="28"/>
        </w:rPr>
        <w:t xml:space="preserve"> – This would mean that all pre-school settings would choose their own admissions criteria, taking into account guidance provided by the Department, in the same way that </w:t>
      </w:r>
      <w:r>
        <w:rPr>
          <w:rFonts w:ascii="Arial" w:hAnsi="Arial" w:cs="Arial"/>
          <w:sz w:val="28"/>
          <w:szCs w:val="28"/>
        </w:rPr>
        <w:t xml:space="preserve">all </w:t>
      </w:r>
      <w:r w:rsidRPr="00D661A5">
        <w:rPr>
          <w:rFonts w:ascii="Arial" w:hAnsi="Arial" w:cs="Arial"/>
          <w:sz w:val="28"/>
          <w:szCs w:val="28"/>
        </w:rPr>
        <w:t xml:space="preserve">primary and post-primary schools </w:t>
      </w:r>
      <w:r w:rsidR="00B37A15">
        <w:rPr>
          <w:rFonts w:ascii="Arial" w:hAnsi="Arial" w:cs="Arial"/>
          <w:sz w:val="28"/>
          <w:szCs w:val="28"/>
        </w:rPr>
        <w:t xml:space="preserve">currently </w:t>
      </w:r>
      <w:r w:rsidRPr="00D661A5">
        <w:rPr>
          <w:rFonts w:ascii="Arial" w:hAnsi="Arial" w:cs="Arial"/>
          <w:sz w:val="28"/>
          <w:szCs w:val="28"/>
        </w:rPr>
        <w:t>do.</w:t>
      </w:r>
    </w:p>
    <w:p w14:paraId="5F52B71D" w14:textId="77777777" w:rsidR="002A2D86" w:rsidRDefault="002A2D86" w:rsidP="008E317A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</w:p>
    <w:p w14:paraId="45769F68" w14:textId="5375B77F" w:rsidR="00243156" w:rsidRPr="001D7D4E" w:rsidRDefault="002A2D86" w:rsidP="001D7D4E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F3FCC56" wp14:editId="2D8EE346">
            <wp:extent cx="352425" cy="342557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5457" cy="3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156">
        <w:rPr>
          <w:rFonts w:ascii="Arial" w:hAnsi="Arial" w:cs="Arial"/>
          <w:b/>
          <w:sz w:val="28"/>
          <w:szCs w:val="28"/>
        </w:rPr>
        <w:t xml:space="preserve">Retain the statutory criterion and include </w:t>
      </w:r>
      <w:r>
        <w:rPr>
          <w:rFonts w:ascii="Arial" w:hAnsi="Arial" w:cs="Arial"/>
          <w:b/>
          <w:sz w:val="28"/>
          <w:szCs w:val="28"/>
        </w:rPr>
        <w:t xml:space="preserve">Universal Credit </w:t>
      </w:r>
      <w:r w:rsidR="00243156">
        <w:rPr>
          <w:rFonts w:ascii="Arial" w:hAnsi="Arial" w:cs="Arial"/>
          <w:b/>
          <w:sz w:val="28"/>
          <w:szCs w:val="28"/>
        </w:rPr>
        <w:t xml:space="preserve">and all </w:t>
      </w:r>
      <w:r w:rsidR="001C25A1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its legacy benefits </w:t>
      </w:r>
      <w:r>
        <w:rPr>
          <w:rFonts w:ascii="Arial" w:hAnsi="Arial" w:cs="Arial"/>
          <w:sz w:val="28"/>
          <w:szCs w:val="28"/>
        </w:rPr>
        <w:t xml:space="preserve">– This would mean that all pre-schools must prioritise all children who met </w:t>
      </w:r>
      <w:r w:rsidR="001C25A1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criteri</w:t>
      </w:r>
      <w:r w:rsidR="001C25A1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first and then consider other children.  As the expanded criterion would include additional welfare benefits, this would mean </w:t>
      </w:r>
      <w:r w:rsidR="001C25A1">
        <w:rPr>
          <w:rFonts w:ascii="Arial" w:hAnsi="Arial" w:cs="Arial"/>
          <w:sz w:val="28"/>
          <w:szCs w:val="28"/>
        </w:rPr>
        <w:t>more</w:t>
      </w:r>
      <w:r>
        <w:rPr>
          <w:rFonts w:ascii="Arial" w:hAnsi="Arial" w:cs="Arial"/>
          <w:sz w:val="28"/>
          <w:szCs w:val="28"/>
        </w:rPr>
        <w:t xml:space="preserve"> children (around 33%), including </w:t>
      </w:r>
      <w:r w:rsidR="001C25A1">
        <w:rPr>
          <w:rFonts w:ascii="Arial" w:hAnsi="Arial" w:cs="Arial"/>
          <w:sz w:val="28"/>
          <w:szCs w:val="28"/>
        </w:rPr>
        <w:t xml:space="preserve">some </w:t>
      </w:r>
      <w:r>
        <w:rPr>
          <w:rFonts w:ascii="Arial" w:hAnsi="Arial" w:cs="Arial"/>
          <w:sz w:val="28"/>
          <w:szCs w:val="28"/>
        </w:rPr>
        <w:t>from working families, would be given priority in the admissions process before everyone else who applies.</w:t>
      </w:r>
    </w:p>
    <w:p w14:paraId="5ECDA4EF" w14:textId="660D770C" w:rsidR="001D7D4E" w:rsidRDefault="001D7D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6D7BCED" w14:textId="097340A8" w:rsidR="001C25A1" w:rsidRPr="00243156" w:rsidRDefault="001C25A1" w:rsidP="001D7D4E">
      <w:pPr>
        <w:spacing w:after="0" w:line="312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WHAT DOES THE DEPARTMENT THINK?</w:t>
      </w:r>
    </w:p>
    <w:p w14:paraId="6F886962" w14:textId="7BDC684F" w:rsidR="002A2D86" w:rsidRDefault="00460732" w:rsidP="002A2D86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thinks that change needs to happen in two stages.</w:t>
      </w:r>
    </w:p>
    <w:p w14:paraId="519AAB57" w14:textId="77777777" w:rsidR="00460732" w:rsidRDefault="00460732" w:rsidP="002A2D86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</w:p>
    <w:p w14:paraId="35AC0033" w14:textId="6D80FD44" w:rsidR="00460732" w:rsidRPr="00460732" w:rsidRDefault="00460732" w:rsidP="002A2D86">
      <w:pPr>
        <w:spacing w:after="0" w:line="312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pre-school education sessions are still different lengths and only some offer a school meal, the Department thinks we should </w:t>
      </w:r>
      <w:r>
        <w:rPr>
          <w:rFonts w:ascii="Arial" w:hAnsi="Arial" w:cs="Arial"/>
          <w:b/>
          <w:sz w:val="28"/>
          <w:szCs w:val="28"/>
        </w:rPr>
        <w:t>retain the statutory criterion and include Universal Credit and all of its legacy benefits.</w:t>
      </w:r>
      <w:r>
        <w:rPr>
          <w:rFonts w:ascii="Arial" w:hAnsi="Arial" w:cs="Arial"/>
          <w:sz w:val="28"/>
          <w:szCs w:val="28"/>
        </w:rPr>
        <w:t xml:space="preserve">  Once all pre-school sessions are the same length, the Department thinks the law should change so that we </w:t>
      </w:r>
      <w:r>
        <w:rPr>
          <w:rFonts w:ascii="Arial" w:hAnsi="Arial" w:cs="Arial"/>
          <w:b/>
          <w:sz w:val="28"/>
          <w:szCs w:val="28"/>
        </w:rPr>
        <w:t xml:space="preserve">don’t have any statutory criteria, </w:t>
      </w:r>
      <w:r>
        <w:rPr>
          <w:rFonts w:ascii="Arial" w:hAnsi="Arial" w:cs="Arial"/>
          <w:sz w:val="28"/>
          <w:szCs w:val="28"/>
        </w:rPr>
        <w:t xml:space="preserve">and pre-schools can set all their own criteria, in the same way that schools do.  </w:t>
      </w:r>
    </w:p>
    <w:p w14:paraId="65D1EE05" w14:textId="77777777" w:rsidR="002D034B" w:rsidRDefault="002D034B" w:rsidP="00ED138C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3EC4A1B8" w14:textId="2A57F377" w:rsidR="008E317A" w:rsidRDefault="008E317A" w:rsidP="00460732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 I</w:t>
      </w:r>
      <w:r w:rsidR="00A24704">
        <w:rPr>
          <w:rFonts w:ascii="Arial" w:hAnsi="Arial" w:cs="Arial"/>
          <w:b/>
          <w:sz w:val="28"/>
          <w:szCs w:val="28"/>
        </w:rPr>
        <w:t xml:space="preserve"> GET INVOLV</w:t>
      </w:r>
      <w:r>
        <w:rPr>
          <w:rFonts w:ascii="Arial" w:hAnsi="Arial" w:cs="Arial"/>
          <w:b/>
          <w:sz w:val="28"/>
          <w:szCs w:val="28"/>
        </w:rPr>
        <w:t>ED?</w:t>
      </w:r>
      <w:r>
        <w:rPr>
          <w:rFonts w:ascii="Arial" w:hAnsi="Arial" w:cs="Arial"/>
          <w:b/>
          <w:sz w:val="28"/>
          <w:szCs w:val="28"/>
        </w:rPr>
        <w:tab/>
      </w:r>
    </w:p>
    <w:p w14:paraId="2B70AECB" w14:textId="6AB6D07E" w:rsidR="00126DF2" w:rsidRPr="003F77F6" w:rsidRDefault="008E317A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is keen to hear your views.  You can share your thoughts in</w:t>
      </w:r>
      <w:r w:rsidR="00E844EB">
        <w:rPr>
          <w:rFonts w:ascii="Arial" w:hAnsi="Arial" w:cs="Arial"/>
          <w:sz w:val="28"/>
          <w:szCs w:val="28"/>
        </w:rPr>
        <w:t xml:space="preserve"> lots of ways.  The fastest way</w:t>
      </w:r>
      <w:r>
        <w:rPr>
          <w:rFonts w:ascii="Arial" w:hAnsi="Arial" w:cs="Arial"/>
          <w:sz w:val="28"/>
          <w:szCs w:val="28"/>
        </w:rPr>
        <w:t xml:space="preserve"> is </w:t>
      </w:r>
      <w:r w:rsidR="003F77F6">
        <w:rPr>
          <w:rFonts w:ascii="Arial" w:hAnsi="Arial" w:cs="Arial"/>
          <w:sz w:val="28"/>
          <w:szCs w:val="28"/>
        </w:rPr>
        <w:t>to fill out the online surve</w:t>
      </w:r>
      <w:r w:rsidR="003F77F6" w:rsidRPr="003F77F6">
        <w:rPr>
          <w:rFonts w:ascii="Arial" w:hAnsi="Arial" w:cs="Arial"/>
          <w:sz w:val="28"/>
          <w:szCs w:val="28"/>
        </w:rPr>
        <w:t xml:space="preserve">y </w:t>
      </w:r>
      <w:hyperlink r:id="rId10" w:history="1">
        <w:r w:rsidR="003F77F6" w:rsidRPr="003F77F6">
          <w:rPr>
            <w:rStyle w:val="Hyperlink"/>
            <w:rFonts w:ascii="Arial" w:hAnsi="Arial" w:cs="Arial"/>
            <w:sz w:val="28"/>
            <w:szCs w:val="28"/>
            <w:shd w:val="clear" w:color="auto" w:fill="EEEEEE"/>
          </w:rPr>
          <w:t>here</w:t>
        </w:r>
      </w:hyperlink>
      <w:r w:rsidR="003F77F6">
        <w:rPr>
          <w:rFonts w:ascii="Arial" w:hAnsi="Arial" w:cs="Arial"/>
          <w:color w:val="444444"/>
          <w:sz w:val="20"/>
          <w:szCs w:val="20"/>
          <w:shd w:val="clear" w:color="auto" w:fill="EEEEEE"/>
        </w:rPr>
        <w:t xml:space="preserve"> </w:t>
      </w:r>
      <w:r>
        <w:rPr>
          <w:rFonts w:ascii="Arial" w:hAnsi="Arial" w:cs="Arial"/>
          <w:sz w:val="28"/>
          <w:szCs w:val="28"/>
        </w:rPr>
        <w:t>but you can a</w:t>
      </w:r>
      <w:r w:rsidR="003F77F6">
        <w:rPr>
          <w:rFonts w:ascii="Arial" w:hAnsi="Arial" w:cs="Arial"/>
          <w:sz w:val="28"/>
          <w:szCs w:val="28"/>
        </w:rPr>
        <w:t xml:space="preserve">lso download a questionnaire from the DE website </w:t>
      </w:r>
      <w:hyperlink r:id="rId11" w:history="1">
        <w:r w:rsidR="003F77F6" w:rsidRPr="003F77F6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</w:p>
    <w:p w14:paraId="020B320F" w14:textId="145D27F0" w:rsidR="00126DF2" w:rsidRDefault="003F77F6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B4BBCD8" w14:textId="21D4345C" w:rsidR="00126DF2" w:rsidRDefault="00374C67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</w:t>
      </w:r>
      <w:r w:rsidR="00A63F82">
        <w:rPr>
          <w:rFonts w:ascii="Arial" w:hAnsi="Arial" w:cs="Arial"/>
          <w:sz w:val="28"/>
          <w:szCs w:val="28"/>
        </w:rPr>
        <w:t xml:space="preserve"> </w:t>
      </w:r>
      <w:r w:rsidR="008E317A">
        <w:rPr>
          <w:rFonts w:ascii="Arial" w:hAnsi="Arial" w:cs="Arial"/>
          <w:sz w:val="28"/>
          <w:szCs w:val="28"/>
        </w:rPr>
        <w:t>write to us</w:t>
      </w:r>
      <w:r w:rsidR="00243156">
        <w:rPr>
          <w:rFonts w:ascii="Arial" w:hAnsi="Arial" w:cs="Arial"/>
          <w:sz w:val="28"/>
          <w:szCs w:val="28"/>
        </w:rPr>
        <w:t xml:space="preserve"> at</w:t>
      </w:r>
      <w:r w:rsidR="008200F7">
        <w:rPr>
          <w:rFonts w:ascii="Arial" w:hAnsi="Arial" w:cs="Arial"/>
          <w:b/>
          <w:sz w:val="28"/>
          <w:szCs w:val="28"/>
        </w:rPr>
        <w:t xml:space="preserve"> </w:t>
      </w:r>
      <w:hyperlink r:id="rId12" w:history="1">
        <w:r w:rsidRPr="00AD35E6">
          <w:rPr>
            <w:rStyle w:val="Hyperlink"/>
            <w:rFonts w:ascii="Arial" w:hAnsi="Arial" w:cs="Arial"/>
            <w:sz w:val="28"/>
            <w:szCs w:val="28"/>
          </w:rPr>
          <w:t>de.earlyyears@education-ni.gov.uk</w:t>
        </w:r>
      </w:hyperlink>
      <w:r w:rsidRPr="00AD35E6">
        <w:rPr>
          <w:rFonts w:ascii="Arial" w:hAnsi="Arial" w:cs="Arial"/>
          <w:sz w:val="28"/>
          <w:szCs w:val="28"/>
        </w:rPr>
        <w:t xml:space="preserve"> </w:t>
      </w:r>
    </w:p>
    <w:p w14:paraId="64E96C6F" w14:textId="77777777" w:rsidR="00243156" w:rsidRDefault="00243156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</w:p>
    <w:p w14:paraId="53988EB9" w14:textId="77777777" w:rsidR="00126DF2" w:rsidRDefault="00374C67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 w:rsidRPr="00AD35E6">
        <w:rPr>
          <w:rFonts w:ascii="Arial" w:hAnsi="Arial" w:cs="Arial"/>
          <w:sz w:val="28"/>
          <w:szCs w:val="28"/>
        </w:rPr>
        <w:t>or</w:t>
      </w:r>
      <w:r w:rsidRPr="00374C67">
        <w:rPr>
          <w:rFonts w:ascii="Arial" w:hAnsi="Arial" w:cs="Arial"/>
          <w:sz w:val="28"/>
          <w:szCs w:val="28"/>
        </w:rPr>
        <w:t xml:space="preserve"> </w:t>
      </w:r>
    </w:p>
    <w:p w14:paraId="34750072" w14:textId="77777777" w:rsidR="00126DF2" w:rsidRDefault="00374C67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 w:rsidRPr="00AD35E6">
        <w:rPr>
          <w:rFonts w:ascii="Arial" w:hAnsi="Arial" w:cs="Arial"/>
          <w:sz w:val="28"/>
          <w:szCs w:val="28"/>
        </w:rPr>
        <w:t xml:space="preserve">Pre-School Education </w:t>
      </w:r>
      <w:r w:rsidR="00C75EC5">
        <w:rPr>
          <w:rFonts w:ascii="Arial" w:hAnsi="Arial" w:cs="Arial"/>
          <w:sz w:val="28"/>
          <w:szCs w:val="28"/>
        </w:rPr>
        <w:t xml:space="preserve">Team, </w:t>
      </w:r>
    </w:p>
    <w:p w14:paraId="5753FF51" w14:textId="77777777" w:rsidR="00126DF2" w:rsidRDefault="00126DF2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Department of Education, </w:t>
      </w:r>
    </w:p>
    <w:p w14:paraId="7FE62BBD" w14:textId="77777777" w:rsidR="00126DF2" w:rsidRDefault="00374C67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proofErr w:type="spellStart"/>
      <w:r w:rsidRPr="00AD35E6">
        <w:rPr>
          <w:rFonts w:ascii="Arial" w:hAnsi="Arial" w:cs="Arial"/>
          <w:sz w:val="28"/>
          <w:szCs w:val="28"/>
        </w:rPr>
        <w:t>Rathgael</w:t>
      </w:r>
      <w:proofErr w:type="spellEnd"/>
      <w:r w:rsidRPr="00AD35E6">
        <w:rPr>
          <w:rFonts w:ascii="Arial" w:hAnsi="Arial" w:cs="Arial"/>
          <w:sz w:val="28"/>
          <w:szCs w:val="28"/>
        </w:rPr>
        <w:t xml:space="preserve"> House, </w:t>
      </w:r>
    </w:p>
    <w:p w14:paraId="0AEA506A" w14:textId="77777777" w:rsidR="00126DF2" w:rsidRDefault="00374C67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proofErr w:type="spellStart"/>
      <w:r w:rsidRPr="00AD35E6">
        <w:rPr>
          <w:rFonts w:ascii="Arial" w:hAnsi="Arial" w:cs="Arial"/>
          <w:sz w:val="28"/>
          <w:szCs w:val="28"/>
        </w:rPr>
        <w:t>Balloo</w:t>
      </w:r>
      <w:proofErr w:type="spellEnd"/>
      <w:r w:rsidRPr="00AD35E6">
        <w:rPr>
          <w:rFonts w:ascii="Arial" w:hAnsi="Arial" w:cs="Arial"/>
          <w:sz w:val="28"/>
          <w:szCs w:val="28"/>
        </w:rPr>
        <w:t xml:space="preserve"> Road, </w:t>
      </w:r>
    </w:p>
    <w:p w14:paraId="45D7CD91" w14:textId="5A1BBBC9" w:rsidR="00374C67" w:rsidRPr="00AD35E6" w:rsidRDefault="00374C67" w:rsidP="00374C67">
      <w:pPr>
        <w:spacing w:after="240" w:line="240" w:lineRule="auto"/>
        <w:ind w:right="95"/>
        <w:jc w:val="both"/>
        <w:rPr>
          <w:rFonts w:ascii="Arial" w:hAnsi="Arial" w:cs="Arial"/>
          <w:sz w:val="28"/>
          <w:szCs w:val="28"/>
        </w:rPr>
      </w:pPr>
      <w:r w:rsidRPr="00AD35E6">
        <w:rPr>
          <w:rFonts w:ascii="Arial" w:hAnsi="Arial" w:cs="Arial"/>
          <w:sz w:val="28"/>
          <w:szCs w:val="28"/>
        </w:rPr>
        <w:t>Bangor, BT19 7PR</w:t>
      </w:r>
      <w:r>
        <w:rPr>
          <w:rFonts w:ascii="Arial" w:hAnsi="Arial" w:cs="Arial"/>
          <w:sz w:val="28"/>
          <w:szCs w:val="28"/>
        </w:rPr>
        <w:t>.</w:t>
      </w:r>
    </w:p>
    <w:p w14:paraId="6560EE9B" w14:textId="77777777" w:rsidR="00E14D6A" w:rsidRDefault="000D3881"/>
    <w:sectPr w:rsidR="00E14D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8539" w14:textId="77777777" w:rsidR="000D3881" w:rsidRDefault="000D3881" w:rsidP="00A24704">
      <w:pPr>
        <w:spacing w:after="0" w:line="240" w:lineRule="auto"/>
      </w:pPr>
      <w:r>
        <w:separator/>
      </w:r>
    </w:p>
  </w:endnote>
  <w:endnote w:type="continuationSeparator" w:id="0">
    <w:p w14:paraId="60257EFD" w14:textId="77777777" w:rsidR="000D3881" w:rsidRDefault="000D3881" w:rsidP="00A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2A6C" w14:textId="77777777" w:rsidR="00A24704" w:rsidRDefault="00A24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D40F" w14:textId="77777777" w:rsidR="00A24704" w:rsidRDefault="00A24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8E82" w14:textId="77777777" w:rsidR="00A24704" w:rsidRDefault="00A24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2893" w14:textId="77777777" w:rsidR="000D3881" w:rsidRDefault="000D3881" w:rsidP="00A24704">
      <w:pPr>
        <w:spacing w:after="0" w:line="240" w:lineRule="auto"/>
      </w:pPr>
      <w:r>
        <w:separator/>
      </w:r>
    </w:p>
  </w:footnote>
  <w:footnote w:type="continuationSeparator" w:id="0">
    <w:p w14:paraId="0D0C7B4E" w14:textId="77777777" w:rsidR="000D3881" w:rsidRDefault="000D3881" w:rsidP="00A2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56EB" w14:textId="77777777" w:rsidR="00A24704" w:rsidRDefault="00A24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9E90" w14:textId="008FC347" w:rsidR="00A24704" w:rsidRDefault="00A24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62E6" w14:textId="77777777" w:rsidR="00A24704" w:rsidRDefault="00A24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B4971"/>
    <w:multiLevelType w:val="hybridMultilevel"/>
    <w:tmpl w:val="0B82BAEE"/>
    <w:lvl w:ilvl="0" w:tplc="D4AC71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37210FC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BF2A1B"/>
    <w:multiLevelType w:val="hybridMultilevel"/>
    <w:tmpl w:val="63065D2A"/>
    <w:lvl w:ilvl="0" w:tplc="83CA806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4C8"/>
    <w:multiLevelType w:val="hybridMultilevel"/>
    <w:tmpl w:val="C6344A6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A149D"/>
    <w:multiLevelType w:val="hybridMultilevel"/>
    <w:tmpl w:val="08C01A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7A"/>
    <w:rsid w:val="000C2086"/>
    <w:rsid w:val="000D3881"/>
    <w:rsid w:val="00126DF2"/>
    <w:rsid w:val="001305DA"/>
    <w:rsid w:val="00137D39"/>
    <w:rsid w:val="0014641D"/>
    <w:rsid w:val="001C25A1"/>
    <w:rsid w:val="001D7D4E"/>
    <w:rsid w:val="00230690"/>
    <w:rsid w:val="00243156"/>
    <w:rsid w:val="002A2D86"/>
    <w:rsid w:val="002D034B"/>
    <w:rsid w:val="00374C67"/>
    <w:rsid w:val="003C5388"/>
    <w:rsid w:val="003F77F6"/>
    <w:rsid w:val="00435D80"/>
    <w:rsid w:val="00460732"/>
    <w:rsid w:val="004B7F9D"/>
    <w:rsid w:val="004D1B56"/>
    <w:rsid w:val="00510E3A"/>
    <w:rsid w:val="005603EF"/>
    <w:rsid w:val="005654A8"/>
    <w:rsid w:val="00567036"/>
    <w:rsid w:val="00613B5E"/>
    <w:rsid w:val="006E5E39"/>
    <w:rsid w:val="006F2E11"/>
    <w:rsid w:val="00766F3C"/>
    <w:rsid w:val="00795414"/>
    <w:rsid w:val="007A2EA5"/>
    <w:rsid w:val="008200F7"/>
    <w:rsid w:val="008B7287"/>
    <w:rsid w:val="008E317A"/>
    <w:rsid w:val="00977DC9"/>
    <w:rsid w:val="00A003A1"/>
    <w:rsid w:val="00A24704"/>
    <w:rsid w:val="00A46AA8"/>
    <w:rsid w:val="00A63F82"/>
    <w:rsid w:val="00AA0089"/>
    <w:rsid w:val="00AA6B19"/>
    <w:rsid w:val="00AD35E6"/>
    <w:rsid w:val="00AD6F90"/>
    <w:rsid w:val="00B37A15"/>
    <w:rsid w:val="00B456CB"/>
    <w:rsid w:val="00BD1EA1"/>
    <w:rsid w:val="00C75EC5"/>
    <w:rsid w:val="00C90C31"/>
    <w:rsid w:val="00CB3D15"/>
    <w:rsid w:val="00D05244"/>
    <w:rsid w:val="00DB2695"/>
    <w:rsid w:val="00DF092F"/>
    <w:rsid w:val="00E12E46"/>
    <w:rsid w:val="00E21039"/>
    <w:rsid w:val="00E36C89"/>
    <w:rsid w:val="00E844EB"/>
    <w:rsid w:val="00EA3CFB"/>
    <w:rsid w:val="00ED138C"/>
    <w:rsid w:val="00ED6EB3"/>
    <w:rsid w:val="00F21324"/>
    <w:rsid w:val="00F85B16"/>
    <w:rsid w:val="00F90F69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675A"/>
  <w15:chartTrackingRefBased/>
  <w15:docId w15:val="{D9169B26-85E3-4F1D-9B9D-5CF21D8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31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04"/>
  </w:style>
  <w:style w:type="paragraph" w:styleId="Footer">
    <w:name w:val="footer"/>
    <w:basedOn w:val="Normal"/>
    <w:link w:val="FooterChar"/>
    <w:uiPriority w:val="99"/>
    <w:unhideWhenUsed/>
    <w:rsid w:val="00A2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04"/>
  </w:style>
  <w:style w:type="character" w:styleId="Hyperlink">
    <w:name w:val="Hyperlink"/>
    <w:basedOn w:val="DefaultParagraphFont"/>
    <w:uiPriority w:val="99"/>
    <w:unhideWhenUsed/>
    <w:rsid w:val="00374C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0089"/>
    <w:pPr>
      <w:spacing w:after="0" w:line="240" w:lineRule="auto"/>
    </w:p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99"/>
    <w:qFormat/>
    <w:rsid w:val="00AA00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uiPriority w:val="99"/>
    <w:locked/>
    <w:rsid w:val="00AA008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.earlyyears@education-ni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-ni.gov.uk/consult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sultations.nidirect.gov.uk/de-early-years-group/pre-school-education-review-of-the-statutory-adm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DD49-903D-4814-B818-066CE38E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Leacock</dc:creator>
  <cp:keywords/>
  <dc:description/>
  <cp:lastModifiedBy>Montgomery, Colin</cp:lastModifiedBy>
  <cp:revision>2</cp:revision>
  <cp:lastPrinted>2019-07-31T08:43:00Z</cp:lastPrinted>
  <dcterms:created xsi:type="dcterms:W3CDTF">2021-04-19T06:45:00Z</dcterms:created>
  <dcterms:modified xsi:type="dcterms:W3CDTF">2021-04-19T06:45:00Z</dcterms:modified>
</cp:coreProperties>
</file>